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212" w:rsidRPr="00EC4E68" w:rsidRDefault="00FD4078" w:rsidP="00FD4078">
      <w:pPr>
        <w:jc w:val="center"/>
        <w:rPr>
          <w:rFonts w:ascii="Arial Narrow" w:hAnsi="Arial Narrow"/>
          <w:b/>
          <w:sz w:val="20"/>
          <w:szCs w:val="20"/>
        </w:rPr>
      </w:pPr>
      <w:r w:rsidRPr="00EC4E68">
        <w:rPr>
          <w:rFonts w:ascii="Arial Narrow" w:hAnsi="Arial Narrow"/>
          <w:b/>
          <w:sz w:val="20"/>
          <w:szCs w:val="20"/>
        </w:rPr>
        <w:t xml:space="preserve">Reading – Year </w:t>
      </w:r>
      <w:r w:rsidR="00F11EDB">
        <w:rPr>
          <w:rFonts w:ascii="Arial Narrow" w:hAnsi="Arial Narrow"/>
          <w:b/>
          <w:sz w:val="20"/>
          <w:szCs w:val="20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8"/>
        <w:gridCol w:w="4137"/>
        <w:gridCol w:w="2127"/>
        <w:gridCol w:w="2551"/>
        <w:gridCol w:w="5045"/>
      </w:tblGrid>
      <w:tr w:rsidR="00EC4E68" w:rsidRPr="00EC4E68" w:rsidTr="00007C6F">
        <w:tc>
          <w:tcPr>
            <w:tcW w:w="15388" w:type="dxa"/>
            <w:gridSpan w:val="5"/>
            <w:shd w:val="clear" w:color="auto" w:fill="FFC000" w:themeFill="accent4"/>
          </w:tcPr>
          <w:p w:rsidR="00EC4E68" w:rsidRPr="00EC4E68" w:rsidRDefault="00EC4E6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Autumn</w:t>
            </w:r>
          </w:p>
        </w:tc>
      </w:tr>
      <w:tr w:rsidR="00A42112" w:rsidRPr="00EC4E68" w:rsidTr="00A42112">
        <w:tc>
          <w:tcPr>
            <w:tcW w:w="1528" w:type="dxa"/>
          </w:tcPr>
          <w:p w:rsidR="00A42112" w:rsidRPr="00EC4E68" w:rsidRDefault="00A42112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 Text</w:t>
            </w:r>
          </w:p>
        </w:tc>
        <w:tc>
          <w:tcPr>
            <w:tcW w:w="4137" w:type="dxa"/>
          </w:tcPr>
          <w:p w:rsidR="00A42112" w:rsidRPr="00EC4E68" w:rsidRDefault="00C90CD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BA7E94" wp14:editId="0A08AAB8">
                  <wp:extent cx="732772" cy="110827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74" cy="113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A42112" w:rsidRPr="00005835" w:rsidRDefault="00C90CD8" w:rsidP="0000583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5B2AA3" wp14:editId="281A68D7">
                  <wp:extent cx="732773" cy="1097502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00" cy="115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A42112" w:rsidRPr="00005835" w:rsidRDefault="00C90CD8" w:rsidP="0000583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3ACE9C" wp14:editId="4B0BD202">
                  <wp:extent cx="770350" cy="112844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06" cy="115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112" w:rsidRPr="00EC4E68" w:rsidTr="00A42112">
        <w:tc>
          <w:tcPr>
            <w:tcW w:w="1528" w:type="dxa"/>
          </w:tcPr>
          <w:p w:rsidR="00A42112" w:rsidRPr="00EC4E68" w:rsidRDefault="00A42112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Genre</w:t>
            </w:r>
          </w:p>
        </w:tc>
        <w:tc>
          <w:tcPr>
            <w:tcW w:w="4137" w:type="dxa"/>
          </w:tcPr>
          <w:p w:rsidR="00A42112" w:rsidRPr="00EC4E68" w:rsidRDefault="00C90CD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</w:t>
            </w:r>
          </w:p>
        </w:tc>
        <w:tc>
          <w:tcPr>
            <w:tcW w:w="4678" w:type="dxa"/>
            <w:gridSpan w:val="2"/>
          </w:tcPr>
          <w:p w:rsidR="00A42112" w:rsidRPr="00EC4E68" w:rsidRDefault="00C90CD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 – A refugee story</w:t>
            </w:r>
          </w:p>
        </w:tc>
        <w:tc>
          <w:tcPr>
            <w:tcW w:w="5045" w:type="dxa"/>
          </w:tcPr>
          <w:p w:rsidR="00A42112" w:rsidRPr="00EC4E68" w:rsidRDefault="00C90CD8" w:rsidP="0000583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Poetry - Narrative</w:t>
            </w:r>
          </w:p>
        </w:tc>
      </w:tr>
      <w:tr w:rsidR="00A42112" w:rsidRPr="00EC4E68" w:rsidTr="00A42112">
        <w:tc>
          <w:tcPr>
            <w:tcW w:w="1528" w:type="dxa"/>
          </w:tcPr>
          <w:p w:rsidR="00A42112" w:rsidRPr="00EC4E68" w:rsidRDefault="00A42112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Pupils will know:</w:t>
            </w:r>
          </w:p>
        </w:tc>
        <w:tc>
          <w:tcPr>
            <w:tcW w:w="4137" w:type="dxa"/>
          </w:tcPr>
          <w:p w:rsidR="00C90CD8" w:rsidRPr="00C90CD8" w:rsidRDefault="00C90CD8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Question words can provide clues to the type of answer needed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A42112" w:rsidRPr="00C90CD8" w:rsidRDefault="00C90CD8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Key differences between narratives and poetry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0CD8" w:rsidRPr="00C90CD8" w:rsidRDefault="00C90CD8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Predictions need to be supported with reference to the text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0CD8" w:rsidRPr="00C90CD8" w:rsidRDefault="00C90CD8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Inference can be found both in the clues given and the information that is not given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4678" w:type="dxa"/>
            <w:gridSpan w:val="2"/>
          </w:tcPr>
          <w:p w:rsidR="00C90CD8" w:rsidRPr="00C90CD8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A theme is an idea that pervades a whole text or part of a text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A42112" w:rsidRPr="00C90CD8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Inferences can be drawn from characters’ actions and behaviour and dialogue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0CD8" w:rsidRPr="00C90CD8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Shades of meaning refers to subtle differences in the meaning of words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0CD8" w:rsidRPr="00C90CD8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Authors use language to influence the reader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0CD8" w:rsidRPr="00C90CD8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Intentions and opinions can be inferred from language choices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0CD8" w:rsidRPr="00C90CD8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A range of literary devices can be used to emphasise key ideas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5045" w:type="dxa"/>
          </w:tcPr>
          <w:p w:rsidR="00F51B99" w:rsidRPr="00F51B99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Meaning can be inferred from dialogue and descriptive detail</w:t>
            </w:r>
            <w:r w:rsidR="00F51B99"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A42112" w:rsidRPr="00F51B99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Poets use language, rhyme and rhythm to create different effects</w:t>
            </w:r>
            <w:r w:rsidR="00F51B99"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42112" w:rsidRPr="00EC4E68" w:rsidTr="00A42112">
        <w:tc>
          <w:tcPr>
            <w:tcW w:w="1528" w:type="dxa"/>
          </w:tcPr>
          <w:p w:rsidR="00A42112" w:rsidRPr="00EC4E68" w:rsidRDefault="00A42112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Pupils will be able to:</w:t>
            </w:r>
          </w:p>
        </w:tc>
        <w:tc>
          <w:tcPr>
            <w:tcW w:w="4137" w:type="dxa"/>
          </w:tcPr>
          <w:p w:rsidR="00C90CD8" w:rsidRPr="00C90CD8" w:rsidRDefault="00C90CD8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Identify and discuss key themes across texts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A42112" w:rsidRPr="00C90CD8" w:rsidRDefault="00C90CD8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Distinguish between fact and opinion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0CD8" w:rsidRPr="00C90CD8" w:rsidRDefault="00C90CD8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Give reasons for their predictions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0CD8" w:rsidRPr="00C90CD8" w:rsidRDefault="00C90CD8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Make inferences about the past experiences of characters and the actions of others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4678" w:type="dxa"/>
            <w:gridSpan w:val="2"/>
          </w:tcPr>
          <w:p w:rsidR="00C90CD8" w:rsidRPr="00C90CD8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Select specific details from a text to illustrate a theme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A42112" w:rsidRPr="00C90CD8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Infer meaning from dialogue and description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0CD8" w:rsidRPr="00C90CD8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Select relevant details to produce a summary of a text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0CD8" w:rsidRPr="00C90CD8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Use evidence from a range of sources to support responses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0CD8" w:rsidRPr="00C90CD8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Use inference skills to explain characters’ motives and opinions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90CD8" w:rsidRPr="00C90CD8" w:rsidRDefault="00C90CD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90CD8">
              <w:rPr>
                <w:rFonts w:ascii="Arial Narrow" w:hAnsi="Arial Narrow"/>
                <w:sz w:val="20"/>
                <w:szCs w:val="20"/>
              </w:rPr>
              <w:t>Identify and explain the impact of literary devices on the reader</w:t>
            </w:r>
            <w:r w:rsidRPr="00C90CD8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5045" w:type="dxa"/>
          </w:tcPr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Explain the effects of language choices made by the writer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A42112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Infer meaning from dialogue and descriptive detail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730093" w:rsidTr="00730093">
        <w:tc>
          <w:tcPr>
            <w:tcW w:w="15388" w:type="dxa"/>
            <w:gridSpan w:val="5"/>
            <w:shd w:val="clear" w:color="auto" w:fill="92D050"/>
          </w:tcPr>
          <w:p w:rsidR="00730093" w:rsidRPr="00730093" w:rsidRDefault="00730093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Spring</w:t>
            </w:r>
          </w:p>
        </w:tc>
      </w:tr>
      <w:tr w:rsidR="00005835" w:rsidTr="00327676">
        <w:tc>
          <w:tcPr>
            <w:tcW w:w="1528" w:type="dxa"/>
          </w:tcPr>
          <w:p w:rsidR="00005835" w:rsidRPr="00730093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 Text</w:t>
            </w:r>
          </w:p>
        </w:tc>
        <w:tc>
          <w:tcPr>
            <w:tcW w:w="6264" w:type="dxa"/>
            <w:gridSpan w:val="2"/>
          </w:tcPr>
          <w:p w:rsidR="00005835" w:rsidRPr="00730093" w:rsidRDefault="00F51B99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F3D9F5" wp14:editId="20B78A8E">
                  <wp:extent cx="977030" cy="111363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677" cy="113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</w:tcPr>
          <w:p w:rsidR="00005835" w:rsidRPr="00730093" w:rsidRDefault="00F51B99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6E84CE" wp14:editId="1D815251">
                  <wp:extent cx="739035" cy="1137880"/>
                  <wp:effectExtent l="0" t="0" r="444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70" cy="118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835" w:rsidTr="00327676">
        <w:tc>
          <w:tcPr>
            <w:tcW w:w="1528" w:type="dxa"/>
          </w:tcPr>
          <w:p w:rsidR="00005835" w:rsidRPr="00730093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Genre</w:t>
            </w:r>
          </w:p>
        </w:tc>
        <w:tc>
          <w:tcPr>
            <w:tcW w:w="6264" w:type="dxa"/>
            <w:gridSpan w:val="2"/>
          </w:tcPr>
          <w:p w:rsidR="00005835" w:rsidRPr="00730093" w:rsidRDefault="00F51B99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Non-Fiction – Diversity </w:t>
            </w:r>
          </w:p>
        </w:tc>
        <w:tc>
          <w:tcPr>
            <w:tcW w:w="7596" w:type="dxa"/>
            <w:gridSpan w:val="2"/>
          </w:tcPr>
          <w:p w:rsidR="00005835" w:rsidRPr="00730093" w:rsidRDefault="00F51B99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 - Classic</w:t>
            </w:r>
          </w:p>
        </w:tc>
      </w:tr>
      <w:tr w:rsidR="00005835" w:rsidTr="00327676">
        <w:tc>
          <w:tcPr>
            <w:tcW w:w="1528" w:type="dxa"/>
          </w:tcPr>
          <w:p w:rsidR="00005835" w:rsidRPr="00730093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Pupils will know:</w:t>
            </w:r>
          </w:p>
        </w:tc>
        <w:tc>
          <w:tcPr>
            <w:tcW w:w="6264" w:type="dxa"/>
            <w:gridSpan w:val="2"/>
          </w:tcPr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To compare texts means to find similarities and differences between them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05835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The purpose of a text is the message an author wishes to convey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Making comparisons means to find similarities and differences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The difference between stated and implied information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lastRenderedPageBreak/>
              <w:t>The opinions of a writer can be inferred from the language they use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Texts can have a range of purposes and audiences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596" w:type="dxa"/>
            <w:gridSpan w:val="2"/>
          </w:tcPr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lastRenderedPageBreak/>
              <w:t>Poetic devices can be used to express meaning in narrative texts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327676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Inferences can be drawn from specific details and clues in the text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A prediction needs to be based on evidence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The difference between explicit and implicit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lastRenderedPageBreak/>
              <w:t>Writers use language to persuade and evoke atmosphere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F51B99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What a summary should include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005835" w:rsidTr="00327676">
        <w:tc>
          <w:tcPr>
            <w:tcW w:w="1528" w:type="dxa"/>
          </w:tcPr>
          <w:p w:rsidR="00005835" w:rsidRPr="00730093" w:rsidRDefault="00005835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Pupils will be able to:</w:t>
            </w:r>
          </w:p>
        </w:tc>
        <w:tc>
          <w:tcPr>
            <w:tcW w:w="6264" w:type="dxa"/>
            <w:gridSpan w:val="2"/>
          </w:tcPr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Select phrases from a text to prove or disprove a statement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05835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Select evidence from a range of texts to validate an inference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Select evidence from a text to justify an inference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Make valid predictions based on stated or implied details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Distinguish significant information in a text from supplementary details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Can identify and describe contrasts in language and tone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596" w:type="dxa"/>
            <w:gridSpan w:val="2"/>
          </w:tcPr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Skim and scan texts to locate specific words or phrases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327676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Find evidence in a text to support a given statement or inference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Can use inference to prove or disprove a given statement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Can identify and locate evidence of specific themes in texts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Retrieve specific details from multiple sources and from across a text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F51B99" w:rsidRPr="00F51B99" w:rsidRDefault="00F51B99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F51B99">
              <w:rPr>
                <w:rFonts w:ascii="Arial Narrow" w:hAnsi="Arial Narrow"/>
                <w:sz w:val="20"/>
                <w:szCs w:val="20"/>
              </w:rPr>
              <w:t>Select evidence to prove or disprove a given statement</w:t>
            </w:r>
            <w:r w:rsidRPr="00F51B9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8E313C" w:rsidTr="008E313C">
        <w:tc>
          <w:tcPr>
            <w:tcW w:w="15388" w:type="dxa"/>
            <w:gridSpan w:val="5"/>
            <w:shd w:val="clear" w:color="auto" w:fill="FFFF00"/>
          </w:tcPr>
          <w:p w:rsidR="008E313C" w:rsidRPr="00730093" w:rsidRDefault="008E313C" w:rsidP="008E313C">
            <w:pPr>
              <w:tabs>
                <w:tab w:val="left" w:pos="4987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Summer</w:t>
            </w:r>
          </w:p>
        </w:tc>
      </w:tr>
      <w:tr w:rsidR="00327676" w:rsidTr="00327676">
        <w:tc>
          <w:tcPr>
            <w:tcW w:w="1528" w:type="dxa"/>
          </w:tcPr>
          <w:p w:rsidR="00327676" w:rsidRPr="00730093" w:rsidRDefault="00327676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 Text</w:t>
            </w:r>
          </w:p>
        </w:tc>
        <w:tc>
          <w:tcPr>
            <w:tcW w:w="6264" w:type="dxa"/>
            <w:gridSpan w:val="2"/>
          </w:tcPr>
          <w:p w:rsidR="00327676" w:rsidRPr="00730093" w:rsidRDefault="00D94E67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D7C8B8" wp14:editId="1FD307B1">
                  <wp:extent cx="964504" cy="1309900"/>
                  <wp:effectExtent l="0" t="0" r="762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864" cy="134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gridSpan w:val="2"/>
          </w:tcPr>
          <w:p w:rsidR="00327676" w:rsidRPr="00730093" w:rsidRDefault="00DB25EA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BC5691" wp14:editId="1E47272E">
                  <wp:extent cx="876822" cy="1345820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13" cy="136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676" w:rsidTr="00327676">
        <w:tc>
          <w:tcPr>
            <w:tcW w:w="1528" w:type="dxa"/>
          </w:tcPr>
          <w:p w:rsidR="00327676" w:rsidRPr="00730093" w:rsidRDefault="00327676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Genre</w:t>
            </w:r>
          </w:p>
        </w:tc>
        <w:tc>
          <w:tcPr>
            <w:tcW w:w="6264" w:type="dxa"/>
            <w:gridSpan w:val="2"/>
          </w:tcPr>
          <w:p w:rsidR="00327676" w:rsidRPr="00730093" w:rsidRDefault="00D94E67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</w:t>
            </w:r>
          </w:p>
        </w:tc>
        <w:tc>
          <w:tcPr>
            <w:tcW w:w="7596" w:type="dxa"/>
            <w:gridSpan w:val="2"/>
          </w:tcPr>
          <w:p w:rsidR="00327676" w:rsidRPr="00730093" w:rsidRDefault="00DB25EA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Fiction </w:t>
            </w:r>
          </w:p>
        </w:tc>
      </w:tr>
      <w:tr w:rsidR="00327676" w:rsidTr="00327676">
        <w:tc>
          <w:tcPr>
            <w:tcW w:w="1528" w:type="dxa"/>
          </w:tcPr>
          <w:p w:rsidR="00327676" w:rsidRPr="00730093" w:rsidRDefault="00327676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Pupils will know:</w:t>
            </w:r>
          </w:p>
        </w:tc>
        <w:tc>
          <w:tcPr>
            <w:tcW w:w="6264" w:type="dxa"/>
            <w:gridSpan w:val="2"/>
          </w:tcPr>
          <w:p w:rsidR="00D94E67" w:rsidRPr="00DB25EA" w:rsidRDefault="00D94E67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The difference between fact and opinion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DB25EA" w:rsidRDefault="00D94E67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Atmosphere is the overall feeling, emotion or mood created in a narrative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B25EA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A point of view is someone’s opinion on a subject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94E67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A review is a text intended to inform the reader about a product or a service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B25EA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A strategy for answering multiple-choice questions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B25EA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A visual representation is an image, symbol or chart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596" w:type="dxa"/>
            <w:gridSpan w:val="2"/>
          </w:tcPr>
          <w:p w:rsidR="00DB25EA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Authorial intent is what an author intends us to take from their description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There is no right or wrong answer when providing a personal response to a question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B25EA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The difference between skimming and scanning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B25EA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Prediction is a form of inference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B25EA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The difference between precision and concision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B25EA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A perspective is the view that someone holds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327676" w:rsidTr="00327676">
        <w:tc>
          <w:tcPr>
            <w:tcW w:w="1528" w:type="dxa"/>
          </w:tcPr>
          <w:p w:rsidR="00327676" w:rsidRPr="00730093" w:rsidRDefault="00327676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Pupils will be able to:</w:t>
            </w:r>
          </w:p>
        </w:tc>
        <w:tc>
          <w:tcPr>
            <w:tcW w:w="6264" w:type="dxa"/>
            <w:gridSpan w:val="2"/>
          </w:tcPr>
          <w:p w:rsidR="00DB25EA" w:rsidRPr="00DB25EA" w:rsidRDefault="00D94E67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Use vocabulary to decide wheth</w:t>
            </w:r>
            <w:r w:rsidR="00DB25EA" w:rsidRPr="00DB25EA">
              <w:rPr>
                <w:rFonts w:ascii="Arial Narrow" w:hAnsi="Arial Narrow"/>
                <w:sz w:val="20"/>
                <w:szCs w:val="20"/>
              </w:rPr>
              <w:t>er something is fact or opinion.</w:t>
            </w:r>
          </w:p>
          <w:p w:rsidR="0009099D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I</w:t>
            </w:r>
            <w:r w:rsidR="00D94E67" w:rsidRPr="00DB25EA">
              <w:rPr>
                <w:rFonts w:ascii="Arial Narrow" w:hAnsi="Arial Narrow"/>
                <w:sz w:val="20"/>
                <w:szCs w:val="20"/>
              </w:rPr>
              <w:t>nfer the meaning of unknown words from the context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B25EA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Retrieve words and phrases that indicate the writer’s point of view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  <w:r w:rsidRPr="00DB25EA">
              <w:rPr>
                <w:rFonts w:ascii="Arial Narrow" w:hAnsi="Arial Narrow"/>
                <w:sz w:val="20"/>
                <w:szCs w:val="20"/>
              </w:rPr>
              <w:t xml:space="preserve"> Consider the effect of the choice of words or phrases used by the author to infer the intended meaning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B25EA" w:rsidRPr="00DB25EA" w:rsidRDefault="00DB25EA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Use a process of elimination to answer multiple-choice questions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  <w:r w:rsidRPr="00DB25EA">
              <w:rPr>
                <w:rFonts w:ascii="Arial Narrow" w:hAnsi="Arial Narrow"/>
                <w:sz w:val="20"/>
                <w:szCs w:val="20"/>
              </w:rPr>
              <w:t xml:space="preserve"> Retrieve key facts to create a visual representation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7596" w:type="dxa"/>
            <w:gridSpan w:val="2"/>
          </w:tcPr>
          <w:p w:rsidR="00DB25EA" w:rsidRPr="00DB25EA" w:rsidRDefault="00DB25EA" w:rsidP="0009099D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Explain the image that an author is trying to create based on the language that they select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09099D" w:rsidRPr="00DB25EA" w:rsidRDefault="00DB25EA" w:rsidP="0009099D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Support an inference by drawing evidence from more than one text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B25EA" w:rsidRPr="00DB25EA" w:rsidRDefault="00DB25EA" w:rsidP="0009099D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Skim and scan to retrieve details from a text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B25EA" w:rsidRPr="00DB25EA" w:rsidRDefault="00DB25EA" w:rsidP="0009099D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Make a reasoned prediction that is rooted in evidence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DB25EA" w:rsidRPr="00DB25EA" w:rsidRDefault="00DB25EA" w:rsidP="0009099D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Explain the importance of concision and precision in a summary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  <w:bookmarkStart w:id="0" w:name="_GoBack"/>
            <w:bookmarkEnd w:id="0"/>
          </w:p>
          <w:p w:rsidR="00DB25EA" w:rsidRPr="00DB25EA" w:rsidRDefault="00DB25EA" w:rsidP="0009099D">
            <w:pPr>
              <w:rPr>
                <w:rFonts w:ascii="Arial Narrow" w:hAnsi="Arial Narrow"/>
                <w:sz w:val="20"/>
                <w:szCs w:val="20"/>
              </w:rPr>
            </w:pPr>
            <w:r w:rsidRPr="00DB25EA">
              <w:rPr>
                <w:rFonts w:ascii="Arial Narrow" w:hAnsi="Arial Narrow"/>
                <w:sz w:val="20"/>
                <w:szCs w:val="20"/>
              </w:rPr>
              <w:t>Use knowledge of vocabulary and retrieval to construct an inference</w:t>
            </w:r>
            <w:r w:rsidRPr="00DB25EA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</w:tbl>
    <w:p w:rsidR="00FD4078" w:rsidRDefault="00FD4078" w:rsidP="00FD4078">
      <w:pPr>
        <w:jc w:val="center"/>
      </w:pPr>
    </w:p>
    <w:sectPr w:rsidR="00FD4078" w:rsidSect="00EC4E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78"/>
    <w:rsid w:val="00005835"/>
    <w:rsid w:val="0009099D"/>
    <w:rsid w:val="001113B6"/>
    <w:rsid w:val="001421CD"/>
    <w:rsid w:val="00200A62"/>
    <w:rsid w:val="00327676"/>
    <w:rsid w:val="00416E8B"/>
    <w:rsid w:val="00730093"/>
    <w:rsid w:val="008C211D"/>
    <w:rsid w:val="008E313C"/>
    <w:rsid w:val="00A42112"/>
    <w:rsid w:val="00B47757"/>
    <w:rsid w:val="00BF7A9A"/>
    <w:rsid w:val="00C74A20"/>
    <w:rsid w:val="00C90CD8"/>
    <w:rsid w:val="00D94E67"/>
    <w:rsid w:val="00DB25EA"/>
    <w:rsid w:val="00EC4E68"/>
    <w:rsid w:val="00F11EDB"/>
    <w:rsid w:val="00F51B99"/>
    <w:rsid w:val="00FD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0543D"/>
  <w15:chartTrackingRefBased/>
  <w15:docId w15:val="{DB4A1E52-0714-43B8-8943-52C321CA8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4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0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Monk</dc:creator>
  <cp:keywords/>
  <dc:description/>
  <cp:lastModifiedBy>J Monk</cp:lastModifiedBy>
  <cp:revision>3</cp:revision>
  <dcterms:created xsi:type="dcterms:W3CDTF">2023-03-01T19:59:00Z</dcterms:created>
  <dcterms:modified xsi:type="dcterms:W3CDTF">2023-03-01T20:06:00Z</dcterms:modified>
</cp:coreProperties>
</file>